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612130" cy="7946776"/>
            <wp:effectExtent b="0" l="0" r="0" t="0"/>
            <wp:docPr descr="http://www.colmed3.com.ar/images/CORO1.jpg" id="1" name="image1.png"/>
            <a:graphic>
              <a:graphicData uri="http://schemas.openxmlformats.org/drawingml/2006/picture">
                <pic:pic>
                  <pic:nvPicPr>
                    <pic:cNvPr descr="http://www.colmed3.com.ar/images/CORO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6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612130" cy="7946776"/>
            <wp:effectExtent b="0" l="0" r="0" t="0"/>
            <wp:docPr descr="http://www.colmed3.com.ar/images/CORO2.jpg" id="3" name="image3.png"/>
            <a:graphic>
              <a:graphicData uri="http://schemas.openxmlformats.org/drawingml/2006/picture">
                <pic:pic>
                  <pic:nvPicPr>
                    <pic:cNvPr descr="http://www.colmed3.com.ar/images/CORO2.jp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6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5612130" cy="7940362"/>
            <wp:effectExtent b="0" l="0" r="0" t="0"/>
            <wp:docPr descr="http://www.colmed3.com.ar/images/CORO3.jpg" id="2" name="image2.png"/>
            <a:graphic>
              <a:graphicData uri="http://schemas.openxmlformats.org/drawingml/2006/picture">
                <pic:pic>
                  <pic:nvPicPr>
                    <pic:cNvPr descr="http://www.colmed3.com.ar/images/CORO3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0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